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8f2zxf3s3lj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SocSignal: современная платформа для продвижения в социальных сетях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современном мире социальные сети играют огромную роль в жизни людей и бизнеса. Популярность платформ, таких как Instagram, TikTok, Facebook и другие, постоянно растет, и для успешного продвижения аккаунта необходимо не только создавать качественный контент, но и грамотно управлять взаимодействием с аудиторией. В этой сфере на помощь приходит SocSignal – современный сервис для автоматизации и улучшения социальных медиа-активностей.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a2jbefvhpi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Основные возможности SocSignal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SocSignal предоставляет пользователям набор инструментов, который помогает увеличить охват и активность в социальных сетях. Одной из ключевых функций платформы является автоматическое управление лайками, комментариями и подписками. Это позволяет существенно экономить время, которое обычно тратится на ручное взаимодействие с другими пользователями.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Кроме того, сервис предлагает аналитику аккаунтов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тут</w:t>
        </w:r>
      </w:hyperlink>
      <w:r w:rsidDel="00000000" w:rsidR="00000000" w:rsidRPr="00000000">
        <w:rPr>
          <w:rtl w:val="0"/>
        </w:rPr>
        <w:t xml:space="preserve">. Пользователи могут отслеживать рост подписчиков, активность аудитории и эффективность отдельных публикаций. Эти данные помогают принимать обоснованные решения и улучшать стратегию продвижения.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59si9m5ww3i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Удобство использования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Одним из преимуществ SocSignal является простота использования. Даже новички могут быстро разобраться в интерфейсе и начать работать с платформой. Доступные настройки позволяют гибко настраивать параметры автоматизации, выбирая именно те действия, которые соответствуют целям пользователя.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Платформа также поддерживает мультиаккаунтность. Это особенно важно для маркетинговых агентств и блогеров, которые ведут несколько страниц одновременно и хотят управлять ими из одного централизованного интерфейса.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palzc28qfr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Безопасность и надежность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SocSignal уделяет особое внимание безопасности. Все действия платформы соответствуют правилам социальных сетей, что минимизирует риск блокировки аккаунта. Платформа использует современные технологии шифрования для защиты личных данных пользователей, а также обеспечивает стабильную работу сервиса без сбоев.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ulxoc48nnu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Применение для бизнеса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компаний SocSignal открывает широкие возможности. Сервис помогает увеличивать узнаваемость бренда, привлекать новых клиентов и поддерживать активное взаимодействие с аудиторией. Автоматизация рутинных задач позволяет маркетологам сосредоточиться на создании креативного контента и разработке стратегий продвижения.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Кроме того, платформа подходит как для малого бизнеса, так и для крупных компаний. Она помогает оптимизировать расходы на продвижение, делая процессы более эффективными и предсказуемыми.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len53rdobuz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Заключение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SocSignal является мощным инструментом для тех, кто стремится развивать свои аккаунты в социальных сетях. Он сочетает в себе простоту использования, функциональность и безопасность, позволяя пользователям эффективно управлять своей аудиторией и повышать активность на страницах. В современном цифровом мире такие платформы становятся незаменимыми помощниками как для блогеров, так и для компаний, которые хотят выделиться на фоне конкурентов.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ocsig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